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C81B" w14:textId="5BAE746C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E5D6B7B" w14:textId="0C219C12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sz w:val="22"/>
          <w:szCs w:val="22"/>
        </w:rPr>
        <w:t>Na temelju članka 35. Statuta Doma Sveti Frane Zadar</w:t>
      </w:r>
      <w:r>
        <w:rPr>
          <w:color w:val="231F20"/>
          <w:sz w:val="22"/>
          <w:szCs w:val="22"/>
        </w:rPr>
        <w:t>, članka 16.</w:t>
      </w:r>
      <w:r>
        <w:rPr>
          <w:sz w:val="22"/>
          <w:szCs w:val="22"/>
        </w:rPr>
        <w:t xml:space="preserve">Kolektivnog ugovora za djelatnost socijalne skrbi (NN 61/18, 3/19,60/22), članka 23.stavka 24. Pravilnika o mjerilima za pružanje socijalnih usluga (NN 110/2022) </w:t>
      </w:r>
      <w:r>
        <w:rPr>
          <w:color w:val="231F20"/>
          <w:sz w:val="22"/>
          <w:szCs w:val="22"/>
        </w:rPr>
        <w:t>i dobivene suglasnosti Ministarstva rada, mirovinskog sustava, obitelji i socijalne politike Klasa: 100-01/25-02/</w:t>
      </w:r>
      <w:r w:rsidR="00151E3B">
        <w:rPr>
          <w:color w:val="231F20"/>
          <w:sz w:val="22"/>
          <w:szCs w:val="22"/>
        </w:rPr>
        <w:t>573</w:t>
      </w:r>
      <w:r>
        <w:rPr>
          <w:color w:val="231F20"/>
          <w:sz w:val="22"/>
          <w:szCs w:val="22"/>
        </w:rPr>
        <w:t xml:space="preserve">; </w:t>
      </w:r>
      <w:proofErr w:type="spellStart"/>
      <w:r>
        <w:rPr>
          <w:color w:val="231F20"/>
          <w:sz w:val="22"/>
          <w:szCs w:val="22"/>
        </w:rPr>
        <w:t>Ur</w:t>
      </w:r>
      <w:proofErr w:type="spellEnd"/>
      <w:r>
        <w:rPr>
          <w:color w:val="231F20"/>
          <w:sz w:val="22"/>
          <w:szCs w:val="22"/>
        </w:rPr>
        <w:t>. broj 524-0</w:t>
      </w:r>
      <w:r w:rsidR="00151E3B">
        <w:rPr>
          <w:color w:val="231F20"/>
          <w:sz w:val="22"/>
          <w:szCs w:val="22"/>
        </w:rPr>
        <w:t>9</w:t>
      </w:r>
      <w:r>
        <w:rPr>
          <w:color w:val="231F20"/>
          <w:sz w:val="22"/>
          <w:szCs w:val="22"/>
        </w:rPr>
        <w:t>-01-02</w:t>
      </w:r>
      <w:r w:rsidR="00151E3B">
        <w:rPr>
          <w:color w:val="231F20"/>
          <w:sz w:val="22"/>
          <w:szCs w:val="22"/>
        </w:rPr>
        <w:t>-01</w:t>
      </w:r>
      <w:r>
        <w:rPr>
          <w:color w:val="231F20"/>
          <w:sz w:val="22"/>
          <w:szCs w:val="22"/>
        </w:rPr>
        <w:t>/</w:t>
      </w:r>
      <w:r w:rsidR="00151E3B">
        <w:rPr>
          <w:color w:val="231F20"/>
          <w:sz w:val="22"/>
          <w:szCs w:val="22"/>
        </w:rPr>
        <w:t>2</w:t>
      </w:r>
      <w:r>
        <w:rPr>
          <w:color w:val="231F20"/>
          <w:sz w:val="22"/>
          <w:szCs w:val="22"/>
        </w:rPr>
        <w:t>-</w:t>
      </w:r>
      <w:r w:rsidR="00151E3B">
        <w:rPr>
          <w:color w:val="231F20"/>
          <w:sz w:val="22"/>
          <w:szCs w:val="22"/>
        </w:rPr>
        <w:t>26</w:t>
      </w:r>
      <w:r>
        <w:rPr>
          <w:color w:val="231F20"/>
          <w:sz w:val="22"/>
          <w:szCs w:val="22"/>
        </w:rPr>
        <w:t>-</w:t>
      </w:r>
      <w:r w:rsidR="00151E3B">
        <w:rPr>
          <w:color w:val="231F20"/>
          <w:sz w:val="22"/>
          <w:szCs w:val="22"/>
        </w:rPr>
        <w:t>2</w:t>
      </w:r>
      <w:r>
        <w:rPr>
          <w:color w:val="231F20"/>
          <w:sz w:val="22"/>
          <w:szCs w:val="22"/>
        </w:rPr>
        <w:t xml:space="preserve"> od </w:t>
      </w:r>
      <w:r w:rsidR="00151E3B">
        <w:rPr>
          <w:color w:val="231F20"/>
          <w:sz w:val="22"/>
          <w:szCs w:val="22"/>
        </w:rPr>
        <w:t>4</w:t>
      </w:r>
      <w:r>
        <w:rPr>
          <w:color w:val="231F20"/>
          <w:sz w:val="22"/>
          <w:szCs w:val="22"/>
        </w:rPr>
        <w:t>.</w:t>
      </w:r>
      <w:r w:rsidR="00151E3B">
        <w:rPr>
          <w:color w:val="231F20"/>
          <w:sz w:val="22"/>
          <w:szCs w:val="22"/>
        </w:rPr>
        <w:t>veljače</w:t>
      </w:r>
      <w:r>
        <w:rPr>
          <w:color w:val="231F20"/>
          <w:sz w:val="22"/>
          <w:szCs w:val="22"/>
        </w:rPr>
        <w:t xml:space="preserve"> 202</w:t>
      </w:r>
      <w:r w:rsidR="00151E3B">
        <w:rPr>
          <w:color w:val="231F20"/>
          <w:sz w:val="22"/>
          <w:szCs w:val="22"/>
        </w:rPr>
        <w:t>6</w:t>
      </w:r>
      <w:r>
        <w:rPr>
          <w:color w:val="231F20"/>
          <w:sz w:val="22"/>
          <w:szCs w:val="22"/>
        </w:rPr>
        <w:t>.god. , ravnateljica Doma raspisuje</w:t>
      </w:r>
    </w:p>
    <w:p w14:paraId="20F125F4" w14:textId="77777777" w:rsidR="007006AB" w:rsidRDefault="00000000">
      <w:pPr>
        <w:pStyle w:val="box8246355"/>
        <w:spacing w:before="27" w:beforeAutospacing="0" w:after="0" w:afterAutospacing="0"/>
        <w:jc w:val="center"/>
        <w:textAlignment w:val="baseline"/>
        <w:rPr>
          <w:rFonts w:ascii="Minion Pro" w:hAnsi="Minion Pro"/>
          <w:b/>
          <w:bCs/>
          <w:color w:val="231F20"/>
          <w:sz w:val="22"/>
          <w:szCs w:val="22"/>
        </w:rPr>
      </w:pPr>
      <w:r>
        <w:rPr>
          <w:rFonts w:ascii="Minion Pro" w:hAnsi="Minion Pro"/>
          <w:b/>
          <w:bCs/>
          <w:color w:val="231F20"/>
          <w:sz w:val="22"/>
          <w:szCs w:val="22"/>
        </w:rPr>
        <w:t>JAVNI NATJEČAJ</w:t>
      </w:r>
    </w:p>
    <w:p w14:paraId="5E49B411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za zasnivanje radnog odnosa u Domu Sveti Frane Zadar na radnom mjestu:</w:t>
      </w:r>
    </w:p>
    <w:p w14:paraId="4C8DD361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– njegovateljica – 1 izvršitelj na neodređeno puno radno vrijeme</w:t>
      </w:r>
    </w:p>
    <w:p w14:paraId="77F31CF5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Uvjet: </w:t>
      </w:r>
      <w:r>
        <w:rPr>
          <w:color w:val="000000"/>
          <w:sz w:val="22"/>
          <w:szCs w:val="22"/>
          <w:shd w:val="clear" w:color="auto" w:fill="FFFFFF"/>
        </w:rPr>
        <w:t>Završen tečaj za njegovatelja, j</w:t>
      </w:r>
      <w:r>
        <w:rPr>
          <w:color w:val="231F20"/>
          <w:sz w:val="22"/>
          <w:szCs w:val="22"/>
        </w:rPr>
        <w:t xml:space="preserve">edna godina rada na odgovarajućim poslovima, </w:t>
      </w:r>
      <w:r>
        <w:rPr>
          <w:sz w:val="22"/>
          <w:szCs w:val="22"/>
        </w:rPr>
        <w:t>dokaz da ne postoji zapreka iz članka 261. Zakona o socijalnoj skrbi</w:t>
      </w:r>
      <w:r>
        <w:rPr>
          <w:color w:val="231F20"/>
          <w:sz w:val="22"/>
          <w:szCs w:val="22"/>
        </w:rPr>
        <w:t>.</w:t>
      </w:r>
    </w:p>
    <w:p w14:paraId="33FD7792" w14:textId="77777777" w:rsidR="00102428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 prijavi na natječaj potrebno je navesti osobne podatke podnositelja (ime i prezime, adresu stanovanja, broj telefona/mobitela, adresu elektroničke pošte). Prijava mora biti potpisana.</w:t>
      </w:r>
      <w:r w:rsidR="00102428">
        <w:rPr>
          <w:color w:val="231F20"/>
          <w:sz w:val="22"/>
          <w:szCs w:val="22"/>
        </w:rPr>
        <w:t xml:space="preserve"> </w:t>
      </w:r>
    </w:p>
    <w:p w14:paraId="44AAD259" w14:textId="172CFD48" w:rsidR="007006AB" w:rsidRDefault="00102428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Natječaj  vrijedi od 05.05.20256. do 19.05.2026.</w:t>
      </w:r>
    </w:p>
    <w:p w14:paraId="6854772C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Uz prijavu na natječaj kandidati/kinje su dužni priložiti:</w:t>
      </w:r>
    </w:p>
    <w:p w14:paraId="0B6CC0D5" w14:textId="77777777" w:rsidR="007006AB" w:rsidRDefault="00000000">
      <w:pPr>
        <w:pStyle w:val="box8246355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životopis</w:t>
      </w:r>
    </w:p>
    <w:p w14:paraId="662E69CB" w14:textId="77777777" w:rsidR="007006AB" w:rsidRDefault="00000000">
      <w:pPr>
        <w:pStyle w:val="box8246355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dokaz o radnom stažu ( potvrda ili elektronički zapis o podacima evidentiranim u matičnoj evidenciji HZMO-a)</w:t>
      </w:r>
    </w:p>
    <w:p w14:paraId="1D9D765A" w14:textId="77777777" w:rsidR="007006AB" w:rsidRDefault="00000000">
      <w:pPr>
        <w:pStyle w:val="box8246355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uvjerenje da se protiv kandidata ne vodi kazneni postupak, ne starije od šest mjeseci</w:t>
      </w:r>
    </w:p>
    <w:p w14:paraId="3CD219DC" w14:textId="77777777" w:rsidR="007006AB" w:rsidRDefault="00000000">
      <w:pPr>
        <w:pStyle w:val="box8246355"/>
        <w:numPr>
          <w:ilvl w:val="0"/>
          <w:numId w:val="1"/>
        </w:numPr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obostrani preslik osobne iskaznice.</w:t>
      </w:r>
    </w:p>
    <w:p w14:paraId="6336EB7B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Priložena dokumentacija dostavlja se u presliku na hrvatskom jeziku, uz obvezu izabranog kandidata/kinje da je nakon izbora dostavi u izvorniku ili ovjerenom presliku.</w:t>
      </w:r>
    </w:p>
    <w:p w14:paraId="4CF4B05D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Potpunom prijavom smatra se ona koja sadržava sve podatke i priloge navedene u natječaju. Osoba koja nije podnijela pravodobnu ili potpunu prijavu ili ne ispunjava formalne uvjete iz natječaja, ne smatra se kandidatom u postupku natječaja.</w:t>
      </w:r>
    </w:p>
    <w:p w14:paraId="621EC217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Osobe koje prema posebnim propisima ostvaruju pravo prednosti prilikom zapošljavanja, moraju se u prijavi pozvati na to pravo, odnosno uz prijavu priložiti svu propisanu dokumentaciju prema posebnom zakonu te imaju prednost u odnosu na ostale kandidate samo pod jednakim uvjetima.</w:t>
      </w:r>
    </w:p>
    <w:p w14:paraId="5108D22F" w14:textId="43A33D8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Kandidat koji se u prijavi na natječaj poziva na pravo prednosti prilikom zapošljavanja u skladu s člankom 102. Zakona o hrvatskim braniteljima iz Domovinskog rata i članovima njihovih obitelji („Narodne novine“, broj 121/17),  uz prijavu na javni natječaj dužan je osim dokaza o ispunjavanju traženih uvjeta, priložiti i dokaze propisane člankom 102.stavkom 1. Zakona o hrvatskim braniteljima iz Domovinskog rata i članovima njihovih obitelji, a koji su objavljeni na </w:t>
      </w:r>
      <w:proofErr w:type="spellStart"/>
      <w:r>
        <w:rPr>
          <w:color w:val="231F20"/>
          <w:sz w:val="22"/>
          <w:szCs w:val="22"/>
        </w:rPr>
        <w:t>web.stranici</w:t>
      </w:r>
      <w:proofErr w:type="spellEnd"/>
      <w:r>
        <w:rPr>
          <w:color w:val="231F20"/>
          <w:sz w:val="22"/>
          <w:szCs w:val="22"/>
        </w:rPr>
        <w:t xml:space="preserve"> Ministarstva hrvatskih</w:t>
      </w:r>
      <w:r w:rsidR="00151E3B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branitelja: </w:t>
      </w:r>
      <w:hyperlink r:id="rId7" w:history="1">
        <w:r w:rsidR="007006AB">
          <w:rPr>
            <w:rStyle w:val="Hiperveza"/>
            <w:sz w:val="22"/>
            <w:szCs w:val="22"/>
          </w:rPr>
          <w:t>https://branitelji.gov.hr/zaposljavanje-843/843</w:t>
        </w:r>
      </w:hyperlink>
      <w:r>
        <w:rPr>
          <w:color w:val="231F20"/>
          <w:sz w:val="22"/>
          <w:szCs w:val="22"/>
        </w:rPr>
        <w:t xml:space="preserve"> (https:branitelji.gov.hr/UserDocsImages/ING/12%20Prosinac/Zapošljavanje//Popis%20Dokaza%20za%20ostvarivanje%20prava%20prednosti%20pri%20zapošljavanja.pdf).</w:t>
      </w:r>
    </w:p>
    <w:p w14:paraId="5A742924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Izabrani kandidat će prije sklapanja ugovora o radu biti upućen na provjeru zdravstvene sposobnosti.</w:t>
      </w:r>
    </w:p>
    <w:p w14:paraId="355B42A4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Podnošenjem prijave smatra se da je kandidat/</w:t>
      </w:r>
      <w:proofErr w:type="spellStart"/>
      <w:r>
        <w:rPr>
          <w:color w:val="231F20"/>
          <w:sz w:val="22"/>
          <w:szCs w:val="22"/>
        </w:rPr>
        <w:t>kinja</w:t>
      </w:r>
      <w:proofErr w:type="spellEnd"/>
      <w:r>
        <w:rPr>
          <w:color w:val="231F20"/>
          <w:sz w:val="22"/>
          <w:szCs w:val="22"/>
        </w:rPr>
        <w:t xml:space="preserve"> dao/la privolu za obradu osobnih podataka u svrhu zapošljavanja, a u skladu s odredbama Opće uredbe o zaštiti osobnih podataka.</w:t>
      </w:r>
    </w:p>
    <w:p w14:paraId="09184B06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Prijave na natječaj s dokazima o ispunjavanju uvjeta natječaja mogu se dostaviti poštom na adresu: Dom Sveti Frane Zadar, s naznakom: »Natječaj za zapošljavanje njegovateljice – ne otvaraj«</w:t>
      </w:r>
    </w:p>
    <w:p w14:paraId="0402D690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Rok za podnošenje prijave je 8 dana od dana objave natječaja u Narodnim novinama. </w:t>
      </w:r>
    </w:p>
    <w:p w14:paraId="7BEDFA52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b/>
          <w:bCs/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Dom pridržava pravo poništenja natječaja, odnosno pravo ne odabrati nijednog kandidata, bez obveze obrazlaganja svoje odluke i bez ikakve odgovornosti prema kandidatima.</w:t>
      </w:r>
      <w:r>
        <w:rPr>
          <w:b/>
          <w:bCs/>
          <w:color w:val="231F20"/>
          <w:sz w:val="22"/>
          <w:szCs w:val="22"/>
        </w:rPr>
        <w:t xml:space="preserve">                                                   </w:t>
      </w:r>
    </w:p>
    <w:p w14:paraId="73A91BD7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 </w:t>
      </w:r>
      <w:r>
        <w:rPr>
          <w:b/>
          <w:bCs/>
          <w:color w:val="231F20"/>
          <w:sz w:val="22"/>
          <w:szCs w:val="22"/>
        </w:rPr>
        <w:tab/>
      </w:r>
      <w:r>
        <w:rPr>
          <w:b/>
          <w:bCs/>
          <w:color w:val="231F20"/>
          <w:sz w:val="22"/>
          <w:szCs w:val="22"/>
        </w:rPr>
        <w:tab/>
      </w:r>
    </w:p>
    <w:p w14:paraId="399DF148" w14:textId="77777777" w:rsidR="007006AB" w:rsidRDefault="00000000">
      <w:pPr>
        <w:pStyle w:val="box8246355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Dom Sveti Frane Zadar</w:t>
      </w:r>
    </w:p>
    <w:sectPr w:rsidR="0070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5CC5B" w14:textId="77777777" w:rsidR="00B11218" w:rsidRDefault="00B11218">
      <w:pPr>
        <w:spacing w:line="240" w:lineRule="auto"/>
      </w:pPr>
      <w:r>
        <w:separator/>
      </w:r>
    </w:p>
  </w:endnote>
  <w:endnote w:type="continuationSeparator" w:id="0">
    <w:p w14:paraId="4AC28009" w14:textId="77777777" w:rsidR="00B11218" w:rsidRDefault="00B11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955A" w14:textId="77777777" w:rsidR="00B11218" w:rsidRDefault="00B11218">
      <w:pPr>
        <w:spacing w:after="0"/>
      </w:pPr>
      <w:r>
        <w:separator/>
      </w:r>
    </w:p>
  </w:footnote>
  <w:footnote w:type="continuationSeparator" w:id="0">
    <w:p w14:paraId="22FDDE12" w14:textId="77777777" w:rsidR="00B11218" w:rsidRDefault="00B112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801EF"/>
    <w:multiLevelType w:val="multilevel"/>
    <w:tmpl w:val="30D801E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4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64"/>
    <w:rsid w:val="000225FA"/>
    <w:rsid w:val="00102428"/>
    <w:rsid w:val="00151E3B"/>
    <w:rsid w:val="0031541B"/>
    <w:rsid w:val="003C451F"/>
    <w:rsid w:val="00415564"/>
    <w:rsid w:val="00566C12"/>
    <w:rsid w:val="005C56A7"/>
    <w:rsid w:val="00610C57"/>
    <w:rsid w:val="007006AB"/>
    <w:rsid w:val="00763147"/>
    <w:rsid w:val="00783326"/>
    <w:rsid w:val="007B1A2D"/>
    <w:rsid w:val="007D6C5C"/>
    <w:rsid w:val="00831F71"/>
    <w:rsid w:val="008753F8"/>
    <w:rsid w:val="009B0883"/>
    <w:rsid w:val="009D7087"/>
    <w:rsid w:val="00AF0238"/>
    <w:rsid w:val="00B11218"/>
    <w:rsid w:val="00B57F7D"/>
    <w:rsid w:val="00B80B4B"/>
    <w:rsid w:val="00BD0313"/>
    <w:rsid w:val="00C1210F"/>
    <w:rsid w:val="00C30344"/>
    <w:rsid w:val="00C60C6E"/>
    <w:rsid w:val="00C63A35"/>
    <w:rsid w:val="00C81111"/>
    <w:rsid w:val="00CC7B9C"/>
    <w:rsid w:val="00CF1BF5"/>
    <w:rsid w:val="00D81666"/>
    <w:rsid w:val="00DD6E20"/>
    <w:rsid w:val="00DF0913"/>
    <w:rsid w:val="00E07A31"/>
    <w:rsid w:val="00E15768"/>
    <w:rsid w:val="00E25520"/>
    <w:rsid w:val="00E83325"/>
    <w:rsid w:val="00EA5BE5"/>
    <w:rsid w:val="00EF295B"/>
    <w:rsid w:val="00F967BF"/>
    <w:rsid w:val="00FA1F84"/>
    <w:rsid w:val="00FB1A6D"/>
    <w:rsid w:val="00FE1E97"/>
    <w:rsid w:val="12314C53"/>
    <w:rsid w:val="1A844C32"/>
    <w:rsid w:val="2C7C1A13"/>
    <w:rsid w:val="2D0A1A97"/>
    <w:rsid w:val="3D983786"/>
    <w:rsid w:val="4A7B0053"/>
    <w:rsid w:val="66FE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91D3"/>
  <w15:docId w15:val="{82D6794B-372F-42FE-A13E-1DC96DBA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customStyle="1" w:styleId="box8246355">
    <w:name w:val="box_824635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Buterin</dc:creator>
  <cp:lastModifiedBy>Renata Jovančević</cp:lastModifiedBy>
  <cp:revision>3</cp:revision>
  <cp:lastPrinted>2026-03-30T08:03:00Z</cp:lastPrinted>
  <dcterms:created xsi:type="dcterms:W3CDTF">2026-05-05T08:57:00Z</dcterms:created>
  <dcterms:modified xsi:type="dcterms:W3CDTF">2026-05-05T08:59:00Z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B2BB361D6BCE4E0CBFFE4476459B89CB_13</vt:lpwstr>
  </property>
</Properties>
</file>